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1" w:rsidRDefault="0056460D" w:rsidP="00434960">
      <w:pPr>
        <w:jc w:val="center"/>
        <w:rPr>
          <w:sz w:val="44"/>
        </w:rPr>
      </w:pPr>
      <w:r>
        <w:rPr>
          <w:sz w:val="44"/>
        </w:rPr>
        <w:t xml:space="preserve">Информация </w:t>
      </w:r>
    </w:p>
    <w:p w:rsidR="0056460D" w:rsidRDefault="0056460D" w:rsidP="00434960">
      <w:pPr>
        <w:jc w:val="center"/>
        <w:rPr>
          <w:sz w:val="44"/>
        </w:rPr>
      </w:pPr>
      <w:r>
        <w:rPr>
          <w:sz w:val="44"/>
        </w:rPr>
        <w:t>о способах голосования в поездках по России</w:t>
      </w:r>
    </w:p>
    <w:p w:rsidR="0056460D" w:rsidRPr="00516824" w:rsidRDefault="00434960" w:rsidP="00784402">
      <w:pPr>
        <w:jc w:val="both"/>
        <w:rPr>
          <w:sz w:val="28"/>
          <w:szCs w:val="28"/>
          <w:shd w:val="clear" w:color="auto" w:fill="FFFFFF"/>
        </w:rPr>
      </w:pPr>
      <w:r w:rsidRPr="00516824">
        <w:rPr>
          <w:sz w:val="28"/>
          <w:szCs w:val="28"/>
          <w:shd w:val="clear" w:color="auto" w:fill="FFFFFF"/>
        </w:rPr>
        <w:t>1 июля 2020 года пройдет общероссийское голосование по вопросу одобрения изменений в Конституцию РФ.</w:t>
      </w:r>
    </w:p>
    <w:p w:rsidR="00784402" w:rsidRPr="00516824" w:rsidRDefault="0056460D" w:rsidP="00784402">
      <w:pPr>
        <w:jc w:val="both"/>
        <w:rPr>
          <w:sz w:val="28"/>
          <w:szCs w:val="28"/>
          <w:shd w:val="clear" w:color="auto" w:fill="FFFFFF"/>
        </w:rPr>
      </w:pPr>
      <w:r w:rsidRPr="00516824">
        <w:rPr>
          <w:sz w:val="28"/>
          <w:szCs w:val="28"/>
          <w:shd w:val="clear" w:color="auto" w:fill="FFFFFF"/>
        </w:rPr>
        <w:t xml:space="preserve">      </w:t>
      </w:r>
      <w:r w:rsidR="00784402" w:rsidRPr="00516824">
        <w:rPr>
          <w:sz w:val="28"/>
          <w:szCs w:val="28"/>
          <w:shd w:val="clear" w:color="auto" w:fill="FFFFFF"/>
        </w:rPr>
        <w:t xml:space="preserve">  </w:t>
      </w:r>
      <w:r w:rsidR="00CD515A" w:rsidRPr="00516824">
        <w:rPr>
          <w:sz w:val="28"/>
          <w:szCs w:val="28"/>
          <w:shd w:val="clear" w:color="auto" w:fill="FFFFFF"/>
        </w:rPr>
        <w:t xml:space="preserve">Для жителей труднодоступных и отдаленных местностей, равно как и для лиц, находящихся в плавании на судах, на полярных станциях, могут образовываться участки для голосования. Голосование на таких участках </w:t>
      </w:r>
      <w:proofErr w:type="gramStart"/>
      <w:r w:rsidR="00CD515A" w:rsidRPr="00516824">
        <w:rPr>
          <w:sz w:val="28"/>
          <w:szCs w:val="28"/>
          <w:shd w:val="clear" w:color="auto" w:fill="FFFFFF"/>
        </w:rPr>
        <w:t>возможно</w:t>
      </w:r>
      <w:proofErr w:type="gramEnd"/>
      <w:r w:rsidR="00CD515A" w:rsidRPr="00516824">
        <w:rPr>
          <w:sz w:val="28"/>
          <w:szCs w:val="28"/>
          <w:shd w:val="clear" w:color="auto" w:fill="FFFFFF"/>
        </w:rPr>
        <w:t xml:space="preserve"> как 1 июля, так и до этого, но не ранее чем за 20 дней. Информация о соответствующих участках для голосования оперативно (не позднее чем через два дня после их образования) появляется на официальном сайте ЦИК России.</w:t>
      </w:r>
    </w:p>
    <w:p w:rsidR="00231A8E" w:rsidRPr="00516824" w:rsidRDefault="00784402" w:rsidP="00784402">
      <w:pPr>
        <w:jc w:val="both"/>
        <w:rPr>
          <w:sz w:val="28"/>
          <w:szCs w:val="28"/>
          <w:shd w:val="clear" w:color="auto" w:fill="FFFFFF"/>
        </w:rPr>
      </w:pPr>
      <w:r w:rsidRPr="00516824">
        <w:rPr>
          <w:sz w:val="28"/>
          <w:szCs w:val="28"/>
          <w:shd w:val="clear" w:color="auto" w:fill="FFFFFF"/>
        </w:rPr>
        <w:t xml:space="preserve">        </w:t>
      </w:r>
      <w:r w:rsidR="00231A8E" w:rsidRPr="00516824">
        <w:rPr>
          <w:rFonts w:eastAsia="Times New Roman"/>
          <w:color w:val="333333"/>
          <w:sz w:val="28"/>
          <w:szCs w:val="28"/>
          <w:lang w:eastAsia="ru-RU"/>
        </w:rPr>
        <w:t xml:space="preserve">Граждане, которые </w:t>
      </w:r>
      <w:r w:rsidR="00231A8E" w:rsidRPr="00516824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проживают или временно находятся не по месту регистрации</w:t>
      </w:r>
      <w:r w:rsidR="00231A8E" w:rsidRPr="00516824">
        <w:rPr>
          <w:rFonts w:eastAsia="Times New Roman"/>
          <w:color w:val="333333"/>
          <w:sz w:val="28"/>
          <w:szCs w:val="28"/>
          <w:lang w:eastAsia="ru-RU"/>
        </w:rPr>
        <w:t xml:space="preserve">, вправе проголосовать на любом участке для голосования по месту своего нахождения. Такое право реализуется через механизм "Мобильный избиратель" на основании заявления, которое можно подать </w:t>
      </w:r>
      <w:r w:rsidR="00231A8E" w:rsidRPr="00516824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до 14.00 21 июня в любом МФЦ</w:t>
      </w:r>
      <w:r w:rsidR="00231A8E" w:rsidRPr="00516824">
        <w:rPr>
          <w:rFonts w:eastAsia="Times New Roman"/>
          <w:color w:val="333333"/>
          <w:sz w:val="28"/>
          <w:szCs w:val="28"/>
          <w:lang w:eastAsia="ru-RU"/>
        </w:rPr>
        <w:t xml:space="preserve">, территориальной избирательной комиссии или </w:t>
      </w:r>
      <w:r w:rsidR="00231A8E" w:rsidRPr="00516824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 xml:space="preserve">в электронном виде через портал </w:t>
      </w:r>
      <w:proofErr w:type="spellStart"/>
      <w:r w:rsidR="00231A8E" w:rsidRPr="00516824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госуслуг</w:t>
      </w:r>
      <w:proofErr w:type="spellEnd"/>
      <w:r w:rsidR="00231A8E" w:rsidRPr="00516824">
        <w:rPr>
          <w:rFonts w:eastAsia="Times New Roman"/>
          <w:color w:val="333333"/>
          <w:sz w:val="28"/>
          <w:szCs w:val="28"/>
          <w:lang w:eastAsia="ru-RU"/>
        </w:rPr>
        <w:t xml:space="preserve"> при наличии подтвержденной учетной записи. </w:t>
      </w:r>
      <w:r w:rsidR="00231A8E" w:rsidRPr="00516824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В участковой избирательной комиссии</w:t>
      </w:r>
      <w:r w:rsidR="00231A8E" w:rsidRPr="00516824">
        <w:rPr>
          <w:rFonts w:eastAsia="Times New Roman"/>
          <w:color w:val="333333"/>
          <w:sz w:val="28"/>
          <w:szCs w:val="28"/>
          <w:lang w:eastAsia="ru-RU"/>
        </w:rPr>
        <w:t xml:space="preserve"> такие заявления начали принимать 16 июня, их прием продлится до конца текущей недели (до 14.00 21 июня). Участник голосования, подавший заявление о голосовании по месту нахождения, исключается из списка участников голосования по месту жительства.</w:t>
      </w:r>
    </w:p>
    <w:p w:rsidR="00231A8E" w:rsidRPr="00516824" w:rsidRDefault="00231A8E" w:rsidP="0078440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16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Узнать адрес своего участка для голосования можно:</w:t>
      </w:r>
    </w:p>
    <w:p w:rsidR="00231A8E" w:rsidRPr="00516824" w:rsidRDefault="00231A8E" w:rsidP="007844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824">
        <w:rPr>
          <w:rFonts w:ascii="Times New Roman" w:hAnsi="Times New Roman" w:cs="Times New Roman"/>
          <w:sz w:val="28"/>
          <w:szCs w:val="28"/>
          <w:lang w:eastAsia="ru-RU"/>
        </w:rPr>
        <w:t>- с помощью цифровых сервисов, размещенных на официальном сайте ЦИК России;</w:t>
      </w:r>
    </w:p>
    <w:p w:rsidR="00231A8E" w:rsidRPr="00516824" w:rsidRDefault="00784402" w:rsidP="007844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82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1A8E" w:rsidRPr="00516824">
        <w:rPr>
          <w:rFonts w:ascii="Times New Roman" w:hAnsi="Times New Roman" w:cs="Times New Roman"/>
          <w:sz w:val="28"/>
          <w:szCs w:val="28"/>
          <w:lang w:eastAsia="ru-RU"/>
        </w:rPr>
        <w:t>на интерактивной карте "ТИК и УИК на карте России" на официальном сайте ЦИК России;</w:t>
      </w:r>
    </w:p>
    <w:p w:rsidR="00231A8E" w:rsidRPr="00516824" w:rsidRDefault="00231A8E" w:rsidP="007844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824">
        <w:rPr>
          <w:rFonts w:ascii="Times New Roman" w:hAnsi="Times New Roman" w:cs="Times New Roman"/>
          <w:sz w:val="28"/>
          <w:szCs w:val="28"/>
          <w:lang w:eastAsia="ru-RU"/>
        </w:rPr>
        <w:t xml:space="preserve">- в личном кабинете на портале </w:t>
      </w:r>
      <w:proofErr w:type="spellStart"/>
      <w:r w:rsidRPr="0051682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168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A8E" w:rsidRPr="00516824" w:rsidRDefault="00516824" w:rsidP="007844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31A8E" w:rsidRPr="00516824">
        <w:rPr>
          <w:rFonts w:ascii="Times New Roman" w:hAnsi="Times New Roman" w:cs="Times New Roman"/>
          <w:sz w:val="28"/>
          <w:szCs w:val="28"/>
          <w:lang w:eastAsia="ru-RU"/>
        </w:rPr>
        <w:t>Также узнать адрес конкретного участка для голосования помогут специалисты Информационно-справочного центра ЦИК России. Для получения консультации достаточно позвонить по бесплатному многоканальному номеру </w:t>
      </w:r>
      <w:hyperlink r:id="rId5" w:history="1">
        <w:r w:rsidR="00231A8E" w:rsidRPr="00516824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+8 (800) 200-00-20</w:t>
        </w:r>
      </w:hyperlink>
      <w:r w:rsidR="00231A8E" w:rsidRPr="0051682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" w:history="1">
        <w:r w:rsidR="00231A8E" w:rsidRPr="00516824">
          <w:rPr>
            <w:rFonts w:ascii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+7 (499) 754-00-20</w:t>
        </w:r>
      </w:hyperlink>
      <w:r w:rsidR="00231A8E" w:rsidRPr="00516824">
        <w:rPr>
          <w:rFonts w:ascii="Times New Roman" w:hAnsi="Times New Roman" w:cs="Times New Roman"/>
          <w:sz w:val="28"/>
          <w:szCs w:val="28"/>
          <w:lang w:eastAsia="ru-RU"/>
        </w:rPr>
        <w:t> – для граждан, находящихся за пределами РФ).</w:t>
      </w:r>
    </w:p>
    <w:p w:rsidR="009A37B1" w:rsidRPr="00784402" w:rsidRDefault="009A37B1" w:rsidP="00784402">
      <w:pPr>
        <w:jc w:val="both"/>
        <w:rPr>
          <w:sz w:val="24"/>
          <w:szCs w:val="24"/>
        </w:rPr>
      </w:pPr>
      <w:bookmarkStart w:id="0" w:name="_GoBack"/>
      <w:bookmarkEnd w:id="0"/>
    </w:p>
    <w:sectPr w:rsidR="009A37B1" w:rsidRPr="0078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4DC8"/>
    <w:multiLevelType w:val="multilevel"/>
    <w:tmpl w:val="56E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1"/>
    <w:rsid w:val="00231A8E"/>
    <w:rsid w:val="00434960"/>
    <w:rsid w:val="00516824"/>
    <w:rsid w:val="0056460D"/>
    <w:rsid w:val="00602F11"/>
    <w:rsid w:val="00652CCF"/>
    <w:rsid w:val="00784402"/>
    <w:rsid w:val="009660D4"/>
    <w:rsid w:val="009A37B1"/>
    <w:rsid w:val="00CD515A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FB0"/>
  <w15:chartTrackingRefBased/>
  <w15:docId w15:val="{0C738751-80B6-4E40-97AC-BA2FCC6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960"/>
    <w:rPr>
      <w:b/>
      <w:bCs/>
    </w:rPr>
  </w:style>
  <w:style w:type="character" w:styleId="a5">
    <w:name w:val="Hyperlink"/>
    <w:basedOn w:val="a0"/>
    <w:uiPriority w:val="99"/>
    <w:semiHidden/>
    <w:unhideWhenUsed/>
    <w:rsid w:val="004349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A8E"/>
  </w:style>
  <w:style w:type="paragraph" w:styleId="a6">
    <w:name w:val="Balloon Text"/>
    <w:basedOn w:val="a"/>
    <w:link w:val="a7"/>
    <w:uiPriority w:val="99"/>
    <w:semiHidden/>
    <w:unhideWhenUsed/>
    <w:rsid w:val="0023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A8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6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97540020" TargetMode="External"/><Relationship Id="rId5" Type="http://schemas.openxmlformats.org/officeDocument/2006/relationships/hyperlink" Target="tel:+88002000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2020-06-19T13:03:00Z</cp:lastPrinted>
  <dcterms:created xsi:type="dcterms:W3CDTF">2020-06-19T11:28:00Z</dcterms:created>
  <dcterms:modified xsi:type="dcterms:W3CDTF">2020-06-19T17:14:00Z</dcterms:modified>
</cp:coreProperties>
</file>